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23E386A6" w:rsidR="00754729" w:rsidRPr="00E85B0C" w:rsidRDefault="00E85B0C" w:rsidP="00871434">
      <w:pPr>
        <w:pStyle w:val="Heading2"/>
        <w:jc w:val="center"/>
        <w:rPr>
          <w:rFonts w:asciiTheme="minorHAnsi" w:hAnsiTheme="minorHAnsi" w:cstheme="minorHAnsi"/>
        </w:rPr>
      </w:pPr>
      <w:r>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6E5B794E"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6A0C85">
        <w:rPr>
          <w:rFonts w:asciiTheme="minorHAnsi" w:hAnsiTheme="minorHAnsi" w:cstheme="minorHAnsi"/>
        </w:rPr>
        <w:t xml:space="preserve">Plas </w:t>
      </w:r>
      <w:proofErr w:type="spellStart"/>
      <w:r w:rsidR="006A0C85">
        <w:rPr>
          <w:rFonts w:asciiTheme="minorHAnsi" w:hAnsiTheme="minorHAnsi" w:cstheme="minorHAnsi"/>
        </w:rPr>
        <w:t>Ffynnon</w:t>
      </w:r>
      <w:proofErr w:type="spellEnd"/>
      <w:r w:rsidR="006A0C85">
        <w:rPr>
          <w:rFonts w:asciiTheme="minorHAnsi" w:hAnsiTheme="minorHAnsi" w:cstheme="minorHAnsi"/>
        </w:rPr>
        <w:t xml:space="preserve"> Medical Centre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01FD1C64" w:rsidR="00E37206" w:rsidRPr="003A3075" w:rsidRDefault="006A0C85" w:rsidP="00E37206">
      <w:pPr>
        <w:widowControl w:val="0"/>
        <w:spacing w:after="280"/>
        <w:rPr>
          <w:rFonts w:asciiTheme="minorHAnsi" w:hAnsiTheme="minorHAnsi" w:cstheme="minorHAnsi"/>
        </w:rPr>
      </w:pPr>
      <w:r>
        <w:rPr>
          <w:rFonts w:asciiTheme="minorHAnsi" w:hAnsiTheme="minorHAnsi" w:cstheme="minorHAnsi"/>
        </w:rPr>
        <w:t xml:space="preserve">Plas </w:t>
      </w:r>
      <w:proofErr w:type="spellStart"/>
      <w:r>
        <w:rPr>
          <w:rFonts w:asciiTheme="minorHAnsi" w:hAnsiTheme="minorHAnsi" w:cstheme="minorHAnsi"/>
        </w:rPr>
        <w:t>Ffynnon</w:t>
      </w:r>
      <w:proofErr w:type="spellEnd"/>
      <w:r>
        <w:rPr>
          <w:rFonts w:asciiTheme="minorHAnsi" w:hAnsiTheme="minorHAnsi" w:cstheme="minorHAnsi"/>
        </w:rPr>
        <w:t xml:space="preserve"> Medical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w:t>
      </w:r>
      <w:proofErr w:type="gramStart"/>
      <w:r w:rsidR="00865470">
        <w:rPr>
          <w:rFonts w:asciiTheme="minorHAnsi" w:hAnsiTheme="minorHAnsi" w:cstheme="minorHAnsi"/>
        </w:rPr>
        <w:t>and</w:t>
      </w:r>
      <w:proofErr w:type="gramEnd"/>
      <w:r w:rsidR="00865470">
        <w:rPr>
          <w:rFonts w:asciiTheme="minorHAnsi" w:hAnsiTheme="minorHAnsi" w:cstheme="minorHAnsi"/>
        </w:rPr>
        <w:t xml:space="preserve">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7F1F9675"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1161A7">
        <w:rPr>
          <w:rFonts w:ascii="Arial" w:hAnsi="Arial" w:cs="Arial"/>
          <w:color w:val="003449"/>
          <w:sz w:val="23"/>
          <w:szCs w:val="23"/>
        </w:rPr>
        <w:t xml:space="preserve">Hayley </w:t>
      </w:r>
      <w:proofErr w:type="spellStart"/>
      <w:r w:rsidR="001161A7">
        <w:rPr>
          <w:rFonts w:ascii="Arial" w:hAnsi="Arial" w:cs="Arial"/>
          <w:color w:val="003449"/>
          <w:sz w:val="23"/>
          <w:szCs w:val="23"/>
        </w:rPr>
        <w:t>Gidman</w:t>
      </w:r>
      <w:proofErr w:type="spellEnd"/>
      <w:r w:rsidR="001161A7">
        <w:rPr>
          <w:rFonts w:ascii="Arial" w:hAnsi="Arial" w:cs="Arial"/>
          <w:color w:val="003449"/>
          <w:sz w:val="23"/>
          <w:szCs w:val="23"/>
        </w:rPr>
        <w:t>, Midlands and Lancashire CSU, Heron House, 120 Grove Road, Fenton, Stoke-on-Trent, ST4 4LX</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60997C29"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6A0C85">
        <w:rPr>
          <w:rFonts w:asciiTheme="minorHAnsi" w:hAnsiTheme="minorHAnsi" w:cstheme="minorHAnsi"/>
        </w:rPr>
        <w:t xml:space="preserve">Plas </w:t>
      </w:r>
      <w:proofErr w:type="spellStart"/>
      <w:r w:rsidR="006A0C85">
        <w:rPr>
          <w:rFonts w:asciiTheme="minorHAnsi" w:hAnsiTheme="minorHAnsi" w:cstheme="minorHAnsi"/>
        </w:rPr>
        <w:t>Ffynnon</w:t>
      </w:r>
      <w:proofErr w:type="spellEnd"/>
      <w:r w:rsidR="006A0C85">
        <w:rPr>
          <w:rFonts w:asciiTheme="minorHAnsi" w:hAnsiTheme="minorHAnsi" w:cstheme="minorHAnsi"/>
        </w:rPr>
        <w:t xml:space="preserve"> Medical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 xml:space="preserve">GDPR individuals have the right to have personal data </w:t>
      </w:r>
      <w:proofErr w:type="gramStart"/>
      <w:r w:rsidR="00B92B9A" w:rsidRPr="00B92B9A">
        <w:rPr>
          <w:rFonts w:asciiTheme="minorHAnsi" w:hAnsiTheme="minorHAnsi" w:cstheme="minorHAnsi"/>
          <w:color w:val="000000"/>
          <w:shd w:val="clear" w:color="auto" w:fill="FFFFFF"/>
        </w:rPr>
        <w:t>erased</w:t>
      </w:r>
      <w:proofErr w:type="gramEnd"/>
      <w:r w:rsidR="00B92B9A" w:rsidRPr="00B92B9A">
        <w:rPr>
          <w:rFonts w:asciiTheme="minorHAnsi" w:hAnsiTheme="minorHAnsi" w:cstheme="minorHAnsi"/>
          <w:color w:val="000000"/>
          <w:shd w:val="clear" w:color="auto" w:fill="FFFFFF"/>
        </w:rPr>
        <w:t>.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w:t>
      </w:r>
      <w:r w:rsidR="00B76DB1" w:rsidRPr="00B76DB1">
        <w:rPr>
          <w:rFonts w:asciiTheme="minorHAnsi" w:hAnsiTheme="minorHAnsi" w:cstheme="minorHAnsi"/>
          <w:color w:val="000000"/>
          <w:shd w:val="clear" w:color="auto" w:fill="FFFFFF"/>
        </w:rPr>
        <w:lastRenderedPageBreak/>
        <w:t xml:space="preserve">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proofErr w:type="gramStart"/>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w:t>
      </w:r>
      <w:proofErr w:type="gramEnd"/>
      <w:r w:rsidR="002B65EF" w:rsidRPr="002B65EF">
        <w:rPr>
          <w:rFonts w:asciiTheme="minorHAnsi" w:hAnsiTheme="minorHAnsi" w:cstheme="minorHAnsi"/>
          <w:color w:val="000000"/>
          <w:shd w:val="clear" w:color="auto" w:fill="FFFFFF"/>
        </w:rPr>
        <w:t xml:space="preserve">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proofErr w:type="gramStart"/>
      <w:r w:rsidRPr="003A3075">
        <w:rPr>
          <w:rFonts w:asciiTheme="minorHAnsi" w:hAnsiTheme="minorHAnsi" w:cstheme="minorHAnsi"/>
        </w:rPr>
        <w:t>emergency</w:t>
      </w:r>
      <w:proofErr w:type="gramEnd"/>
      <w:r w:rsidRPr="003A3075">
        <w:rPr>
          <w:rFonts w:asciiTheme="minorHAnsi" w:hAnsiTheme="minorHAnsi" w:cstheme="minorHAnsi"/>
        </w:rPr>
        <w:t xml:space="preserve">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lastRenderedPageBreak/>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442C9397" w14:textId="77777777" w:rsidR="00106758" w:rsidRPr="00496356" w:rsidRDefault="00106758" w:rsidP="00106758">
      <w:pPr>
        <w:pStyle w:val="Heading3"/>
        <w:rPr>
          <w:b/>
          <w:bCs/>
        </w:rPr>
      </w:pPr>
      <w:r>
        <w:rPr>
          <w:b/>
          <w:bCs/>
        </w:rPr>
        <w:t>Population Health Management</w:t>
      </w:r>
      <w:r w:rsidRPr="00496356">
        <w:rPr>
          <w:b/>
          <w:bCs/>
        </w:rPr>
        <w:t xml:space="preserve">  </w:t>
      </w:r>
    </w:p>
    <w:p w14:paraId="7D26E2AB"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57D2B0A8" w14:textId="77777777" w:rsidR="00106758" w:rsidRPr="00011EE8" w:rsidRDefault="00106758" w:rsidP="00106758">
      <w:pPr>
        <w:contextualSpacing/>
        <w:rPr>
          <w:rFonts w:asciiTheme="minorHAnsi" w:hAnsiTheme="minorHAnsi" w:cstheme="minorHAnsi"/>
        </w:rPr>
      </w:pPr>
    </w:p>
    <w:p w14:paraId="48D004A8"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6F4F82E3"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targeted</w:t>
      </w:r>
    </w:p>
    <w:p w14:paraId="585D20D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07C1EB5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cohorts</w:t>
      </w:r>
    </w:p>
    <w:p w14:paraId="356E3F8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6187C62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30C8C0A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Prioritising the use of collective resources to have the best impact</w:t>
      </w:r>
    </w:p>
    <w:p w14:paraId="20935FEC"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50D39C60" w14:textId="77777777" w:rsidR="00106758" w:rsidRPr="00011EE8" w:rsidRDefault="00106758" w:rsidP="00106758">
      <w:pPr>
        <w:pStyle w:val="ListParagraph"/>
        <w:numPr>
          <w:ilvl w:val="0"/>
          <w:numId w:val="33"/>
        </w:numPr>
        <w:spacing w:before="120" w:after="120"/>
        <w:rPr>
          <w:rFonts w:asciiTheme="minorHAnsi" w:hAnsiTheme="minorHAnsi" w:cstheme="minorHAnsi"/>
        </w:rPr>
      </w:pPr>
      <w:proofErr w:type="gramStart"/>
      <w:r w:rsidRPr="00011EE8">
        <w:rPr>
          <w:rFonts w:asciiTheme="minorHAnsi" w:hAnsiTheme="minorHAnsi" w:cstheme="minorHAnsi"/>
        </w:rPr>
        <w:lastRenderedPageBreak/>
        <w:t>communities</w:t>
      </w:r>
      <w:proofErr w:type="gramEnd"/>
      <w:r w:rsidRPr="00011EE8">
        <w:rPr>
          <w:rFonts w:asciiTheme="minorHAnsi" w:hAnsiTheme="minorHAnsi" w:cstheme="minorHAnsi"/>
        </w:rPr>
        <w:t>, activists &amp; local people. Creating partnerships of equals</w:t>
      </w:r>
    </w:p>
    <w:p w14:paraId="6122FF3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6A4DF5B" w14:textId="77777777" w:rsidR="00106758" w:rsidRDefault="00106758" w:rsidP="00106758">
      <w:pPr>
        <w:widowControl w:val="0"/>
        <w:rPr>
          <w:rFonts w:asciiTheme="minorHAnsi" w:hAnsiTheme="minorHAnsi" w:cstheme="minorHAnsi"/>
        </w:rPr>
      </w:pPr>
    </w:p>
    <w:p w14:paraId="4E1976C1" w14:textId="77777777" w:rsidR="00106758" w:rsidRPr="00011EE8" w:rsidRDefault="00106758" w:rsidP="0010675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Pr="00011EE8">
        <w:rPr>
          <w:rFonts w:asciiTheme="minorHAnsi" w:hAnsiTheme="minorHAnsi" w:cstheme="minorHAnsi"/>
        </w:rPr>
        <w:t xml:space="preserve">The identifying parts of your data are removed, </w:t>
      </w:r>
      <w:r>
        <w:rPr>
          <w:rFonts w:asciiTheme="minorHAnsi" w:hAnsiTheme="minorHAnsi" w:cstheme="minorHAnsi"/>
        </w:rPr>
        <w:t xml:space="preserve">and an </w:t>
      </w:r>
      <w:r w:rsidRPr="00011EE8">
        <w:rPr>
          <w:rFonts w:asciiTheme="minorHAnsi" w:hAnsiTheme="minorHAnsi" w:cstheme="minorHAnsi"/>
        </w:rPr>
        <w:t xml:space="preserve">analysis of your data is undertaken. </w:t>
      </w:r>
      <w:r w:rsidRPr="008D3A41">
        <w:rPr>
          <w:rFonts w:asciiTheme="minorHAnsi" w:hAnsiTheme="minorHAnsi" w:cstheme="minorHAnsi"/>
        </w:rPr>
        <w:t xml:space="preserve">This analysis may be undertaken by external organisations </w:t>
      </w:r>
      <w:proofErr w:type="gramStart"/>
      <w:r w:rsidRPr="008D3A41">
        <w:rPr>
          <w:rFonts w:asciiTheme="minorHAnsi" w:hAnsiTheme="minorHAnsi" w:cstheme="minorHAnsi"/>
        </w:rPr>
        <w:t>who</w:t>
      </w:r>
      <w:proofErr w:type="gramEnd"/>
      <w:r w:rsidRPr="008D3A41">
        <w:rPr>
          <w:rFonts w:asciiTheme="minorHAnsi" w:hAnsiTheme="minorHAnsi" w:cstheme="minorHAnsi"/>
        </w:rPr>
        <w:t xml:space="preserve"> are acting on behalf of your GP Practice and have a Data Processing contract with the Practice.</w:t>
      </w:r>
      <w:r>
        <w:rPr>
          <w:rFonts w:asciiTheme="minorHAnsi" w:hAnsiTheme="minorHAnsi" w:cstheme="minorHAnsi"/>
        </w:rPr>
        <w:t xml:space="preserve"> </w:t>
      </w:r>
      <w:r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Pr="00011EE8">
        <w:rPr>
          <w:rFonts w:asciiTheme="minorHAnsi" w:hAnsiTheme="minorHAnsi" w:cstheme="minorHAnsi"/>
        </w:rPr>
        <w:t xml:space="preserve">, your GP may be able to offer you additional services. </w:t>
      </w:r>
    </w:p>
    <w:p w14:paraId="0FA51162" w14:textId="77777777" w:rsidR="00106758" w:rsidRPr="003A3075" w:rsidRDefault="00106758" w:rsidP="003C5E88">
      <w:pPr>
        <w:widowControl w:val="0"/>
        <w:rPr>
          <w:rFonts w:asciiTheme="minorHAnsi" w:hAnsiTheme="minorHAnsi" w:cstheme="minorHAnsi"/>
        </w:rPr>
      </w:pP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335C3CD4" w:rsidR="00F134B6" w:rsidRDefault="00C25A15" w:rsidP="00716E29">
      <w:pPr>
        <w:spacing w:before="126" w:after="126" w:line="300" w:lineRule="atLeast"/>
        <w:rPr>
          <w:rStyle w:val="Hyperlink"/>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14:paraId="74966F33" w14:textId="77777777" w:rsidR="00106758" w:rsidRDefault="00106758" w:rsidP="00716E29">
      <w:pPr>
        <w:spacing w:before="126" w:after="126" w:line="300" w:lineRule="atLeast"/>
        <w:rPr>
          <w:rStyle w:val="Hyperlink"/>
          <w:rFonts w:asciiTheme="minorHAnsi" w:eastAsia="Times New Roman" w:hAnsiTheme="minorHAnsi" w:cstheme="minorHAnsi"/>
          <w:lang w:eastAsia="en-GB"/>
        </w:rPr>
      </w:pPr>
    </w:p>
    <w:p w14:paraId="7EB841DC" w14:textId="77777777" w:rsidR="00106758" w:rsidRDefault="00106758" w:rsidP="00106758">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7DC39CB0" w14:textId="77777777" w:rsidR="00106758" w:rsidRPr="000C6765" w:rsidRDefault="00106758" w:rsidP="00106758">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545F113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5E250A07"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4DFEA993"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3DBC4FF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7C553961" w14:textId="77777777" w:rsidR="00106758" w:rsidRDefault="00106758" w:rsidP="00106758">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6C873F56" w14:textId="77777777" w:rsidR="00106758" w:rsidRPr="000C6765" w:rsidRDefault="00106758" w:rsidP="00106758">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1B95C540" w14:textId="77777777" w:rsidR="00106758" w:rsidRPr="000C6765" w:rsidRDefault="00106758" w:rsidP="00106758">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3"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5BBCD73B"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 xml:space="preserve">General Practice Data for </w:t>
      </w:r>
      <w:r w:rsidRPr="00900797">
        <w:rPr>
          <w:rFonts w:asciiTheme="minorHAnsi" w:hAnsiTheme="minorHAnsi" w:cstheme="minorHAnsi"/>
          <w:b/>
          <w:bCs/>
          <w:sz w:val="22"/>
          <w:szCs w:val="22"/>
        </w:rPr>
        <w:lastRenderedPageBreak/>
        <w:t>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example, patient data can help the NHS to:</w:t>
      </w:r>
    </w:p>
    <w:p w14:paraId="7699C800"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monitor</w:t>
      </w:r>
      <w:proofErr w:type="gramEnd"/>
      <w:r w:rsidRPr="00A6189B">
        <w:rPr>
          <w:rFonts w:asciiTheme="minorHAnsi" w:hAnsiTheme="minorHAnsi" w:cstheme="minorHAnsi"/>
        </w:rPr>
        <w:t xml:space="preserve"> the long-term safety and effectiveness of care.</w:t>
      </w:r>
    </w:p>
    <w:p w14:paraId="049A927A"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plan</w:t>
      </w:r>
      <w:proofErr w:type="gramEnd"/>
      <w:r w:rsidRPr="00A6189B">
        <w:rPr>
          <w:rFonts w:asciiTheme="minorHAnsi" w:hAnsiTheme="minorHAnsi" w:cstheme="minorHAnsi"/>
        </w:rPr>
        <w:t xml:space="preserve"> how to deliver better health and care services.</w:t>
      </w:r>
    </w:p>
    <w:p w14:paraId="38F20A25"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prevent</w:t>
      </w:r>
      <w:proofErr w:type="gramEnd"/>
      <w:r w:rsidRPr="00A6189B">
        <w:rPr>
          <w:rFonts w:asciiTheme="minorHAnsi" w:hAnsiTheme="minorHAnsi" w:cstheme="minorHAnsi"/>
        </w:rPr>
        <w:t xml:space="preserve"> the spread of infectious diseases.</w:t>
      </w:r>
    </w:p>
    <w:p w14:paraId="387BED48"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identify</w:t>
      </w:r>
      <w:proofErr w:type="gramEnd"/>
      <w:r w:rsidRPr="00A6189B">
        <w:rPr>
          <w:rFonts w:asciiTheme="minorHAnsi" w:hAnsiTheme="minorHAnsi" w:cstheme="minorHAnsi"/>
        </w:rPr>
        <w:t xml:space="preserve"> new treatments and medicines through health research.</w:t>
      </w:r>
    </w:p>
    <w:p w14:paraId="054AB3B5"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Pr>
          <w:rFonts w:asciiTheme="minorHAnsi" w:hAnsiTheme="minorHAnsi" w:cstheme="minorHAnsi"/>
          <w:sz w:val="22"/>
          <w:szCs w:val="22"/>
        </w:rPr>
        <w:t xml:space="preserve">  </w:t>
      </w:r>
      <w:r w:rsidRPr="00A6189B">
        <w:rPr>
          <w:rFonts w:asciiTheme="minorHAnsi" w:hAnsiTheme="minorHAnsi" w:cstheme="minorHAnsi"/>
          <w:sz w:val="22"/>
          <w:szCs w:val="22"/>
        </w:rPr>
        <w:t>We have agreed to share the patient data we look after in our practice with NHS Digital who will securely store, analyse, publish, and share this patient data to improve health and care services for everyone. This includes:</w:t>
      </w:r>
    </w:p>
    <w:p w14:paraId="1DDCE459"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3E30E9A6"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75804B6F"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55DAE220"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in</w:t>
      </w:r>
      <w:proofErr w:type="gramEnd"/>
      <w:r w:rsidRPr="00A6189B">
        <w:rPr>
          <w:rFonts w:asciiTheme="minorHAnsi" w:hAnsiTheme="minorHAnsi" w:cstheme="minorHAnsi"/>
        </w:rPr>
        <w:t xml:space="preserve"> exceptional circumstances, providing you with individual care. </w:t>
      </w:r>
    </w:p>
    <w:p w14:paraId="4921C8C1"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01F79DE"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This means that we can get on with looking after our patients and NHS Digital can provide controlled access to patient data to the NHS and other organisations </w:t>
      </w:r>
      <w:proofErr w:type="gramStart"/>
      <w:r w:rsidRPr="00A6189B">
        <w:rPr>
          <w:rFonts w:asciiTheme="minorHAnsi" w:hAnsiTheme="minorHAnsi" w:cstheme="minorHAnsi"/>
          <w:sz w:val="22"/>
          <w:szCs w:val="22"/>
        </w:rPr>
        <w:t>who</w:t>
      </w:r>
      <w:proofErr w:type="gramEnd"/>
      <w:r w:rsidRPr="00A6189B">
        <w:rPr>
          <w:rFonts w:asciiTheme="minorHAnsi" w:hAnsiTheme="minorHAnsi" w:cstheme="minorHAnsi"/>
          <w:sz w:val="22"/>
          <w:szCs w:val="22"/>
        </w:rPr>
        <w:t xml:space="preserve"> need to use it to improve health and care for everyone.</w:t>
      </w:r>
    </w:p>
    <w:p w14:paraId="429306C0"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1D76CA12"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4"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5"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6"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7132D19A" w14:textId="77777777" w:rsidR="00106758" w:rsidRPr="000F3733" w:rsidRDefault="00106758" w:rsidP="00106758">
      <w:pPr>
        <w:pStyle w:val="Heading3"/>
      </w:pPr>
      <w:r w:rsidRPr="000F3733">
        <w:rPr>
          <w:rStyle w:val="Strong"/>
        </w:rPr>
        <w:t>Opting Out</w:t>
      </w:r>
    </w:p>
    <w:p w14:paraId="45A00292" w14:textId="77777777" w:rsidR="00106758" w:rsidRDefault="00106758" w:rsidP="00106758">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7"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8"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268F7E2C"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I</w:t>
      </w:r>
      <w:r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Pr>
          <w:rFonts w:asciiTheme="minorHAnsi" w:hAnsiTheme="minorHAnsi" w:cstheme="minorHAnsi"/>
          <w:sz w:val="22"/>
          <w:szCs w:val="22"/>
        </w:rPr>
        <w:t xml:space="preserve">  </w:t>
      </w:r>
      <w:r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9" w:history="1">
        <w:r w:rsidRPr="006A2BBD">
          <w:rPr>
            <w:rStyle w:val="Hyperlink"/>
            <w:rFonts w:asciiTheme="minorHAnsi" w:hAnsiTheme="minorHAnsi" w:cstheme="minorHAnsi"/>
            <w:color w:val="auto"/>
            <w:sz w:val="22"/>
            <w:szCs w:val="22"/>
            <w:u w:val="none"/>
          </w:rPr>
          <w:t>National Data Opt-out</w:t>
        </w:r>
      </w:hyperlink>
      <w:r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69E81D5F" w14:textId="77777777" w:rsidR="00106758" w:rsidRDefault="00106758" w:rsidP="00106758">
      <w:pPr>
        <w:pStyle w:val="nhsd-t-body"/>
        <w:rPr>
          <w:rFonts w:asciiTheme="minorHAnsi" w:hAnsiTheme="minorHAnsi" w:cstheme="minorHAnsi"/>
          <w:sz w:val="22"/>
          <w:szCs w:val="22"/>
        </w:rPr>
      </w:pPr>
    </w:p>
    <w:p w14:paraId="08BBB8FB"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24B42524"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2E019325" w14:textId="07DAA04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w:t>
      </w:r>
      <w:proofErr w:type="gramStart"/>
      <w:r w:rsidRPr="006A2BBD">
        <w:rPr>
          <w:rFonts w:asciiTheme="minorHAnsi" w:hAnsiTheme="minorHAnsi" w:cstheme="minorHAnsi"/>
          <w:sz w:val="22"/>
          <w:szCs w:val="22"/>
        </w:rPr>
        <w:t xml:space="preserve">your </w:t>
      </w:r>
      <w:r>
        <w:rPr>
          <w:rFonts w:asciiTheme="minorHAnsi" w:hAnsiTheme="minorHAnsi" w:cstheme="minorHAnsi"/>
          <w:sz w:val="22"/>
          <w:szCs w:val="22"/>
        </w:rPr>
        <w:t>us</w:t>
      </w:r>
      <w:proofErr w:type="gramEnd"/>
      <w:r>
        <w:rPr>
          <w:rFonts w:asciiTheme="minorHAnsi" w:hAnsiTheme="minorHAnsi" w:cstheme="minorHAnsi"/>
          <w:sz w:val="22"/>
          <w:szCs w:val="22"/>
        </w:rPr>
        <w:t xml:space="preserve"> </w:t>
      </w:r>
      <w:r w:rsidRPr="006A2BBD">
        <w:rPr>
          <w:rFonts w:asciiTheme="minorHAnsi" w:hAnsiTheme="minorHAnsi" w:cstheme="minorHAnsi"/>
          <w:sz w:val="22"/>
          <w:szCs w:val="22"/>
        </w:rPr>
        <w:t>before data sharing starts with NHS Digital, this should be done by </w:t>
      </w:r>
      <w:hyperlink r:id="rId20"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w:t>
      </w:r>
      <w:r>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D76CDB5" w14:textId="77777777" w:rsidR="00106758" w:rsidRDefault="00106758" w:rsidP="00106758">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1"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21BE5560" w14:textId="77777777" w:rsidR="00106758" w:rsidRDefault="00106758" w:rsidP="00106758">
      <w:pPr>
        <w:pStyle w:val="Heading3"/>
        <w:rPr>
          <w:b/>
          <w:bCs/>
        </w:rPr>
      </w:pPr>
      <w:r w:rsidRPr="003D6302">
        <w:rPr>
          <w:b/>
          <w:bCs/>
        </w:rPr>
        <w:t>National Data Opt-Out</w:t>
      </w:r>
    </w:p>
    <w:p w14:paraId="1DDDF555" w14:textId="77777777" w:rsidR="00106758" w:rsidRPr="00F03FBA" w:rsidRDefault="00106758" w:rsidP="00106758">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 xml:space="preserve">If you don’t want your confidential patient information to be shared by NHS Digital with other organisations for purposes </w:t>
      </w:r>
      <w:proofErr w:type="gramStart"/>
      <w:r w:rsidRPr="00F03FBA">
        <w:rPr>
          <w:rFonts w:asciiTheme="minorHAnsi" w:hAnsiTheme="minorHAnsi" w:cstheme="minorHAnsi"/>
          <w:sz w:val="22"/>
          <w:szCs w:val="22"/>
        </w:rPr>
        <w:t>except</w:t>
      </w:r>
      <w:proofErr w:type="gramEnd"/>
      <w:r w:rsidRPr="00F03FBA">
        <w:rPr>
          <w:rFonts w:asciiTheme="minorHAnsi" w:hAnsiTheme="minorHAnsi" w:cstheme="minorHAnsi"/>
          <w:sz w:val="22"/>
          <w:szCs w:val="22"/>
        </w:rPr>
        <w:t xml:space="preserve"> your own care - either GP data, or other data it holds, such as hospital data - you can register a </w:t>
      </w:r>
      <w:hyperlink r:id="rId22"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67196CDB" w14:textId="77777777" w:rsidR="00106758" w:rsidRPr="00F03FBA" w:rsidRDefault="00106758" w:rsidP="00106758">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3"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5572097D" w14:textId="77777777" w:rsidR="00106758" w:rsidRPr="001967C6" w:rsidRDefault="00106758" w:rsidP="00106758">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the National Data Opt-out </w:t>
      </w:r>
      <w:r w:rsidRPr="00F03FBA">
        <w:rPr>
          <w:rFonts w:asciiTheme="minorHAnsi" w:hAnsiTheme="minorHAnsi" w:cstheme="minorHAnsi"/>
          <w:sz w:val="22"/>
          <w:szCs w:val="22"/>
        </w:rPr>
        <w:t xml:space="preserve">will not apply to confidential patient information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2E2EAE3" w14:textId="77777777" w:rsidR="00106758" w:rsidRDefault="00106758" w:rsidP="00106758">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4"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Pr>
          <w:rFonts w:asciiTheme="minorHAnsi" w:hAnsiTheme="minorHAnsi" w:cstheme="minorHAnsi"/>
          <w:b/>
          <w:bCs/>
          <w:sz w:val="22"/>
          <w:szCs w:val="22"/>
        </w:rPr>
        <w:t xml:space="preserve">  </w:t>
      </w:r>
    </w:p>
    <w:p w14:paraId="2659BE37" w14:textId="77777777" w:rsidR="00106758" w:rsidRPr="00647447" w:rsidRDefault="00106758" w:rsidP="00106758">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your opt-out preferences via the NHS App if you are registered to use this application.</w:t>
      </w:r>
    </w:p>
    <w:p w14:paraId="5BE2FCDA" w14:textId="77777777" w:rsidR="00106758" w:rsidRPr="003D6302" w:rsidRDefault="00106758" w:rsidP="00106758"/>
    <w:p w14:paraId="259B3BD7" w14:textId="432B8334" w:rsidR="00871434" w:rsidRDefault="00871434" w:rsidP="00A9187B">
      <w:pPr>
        <w:pStyle w:val="Heading3"/>
        <w:rPr>
          <w:rStyle w:val="Strong"/>
        </w:rPr>
      </w:pPr>
      <w:proofErr w:type="gramStart"/>
      <w:r w:rsidRPr="00C30E35">
        <w:rPr>
          <w:rStyle w:val="Strong"/>
        </w:rPr>
        <w:lastRenderedPageBreak/>
        <w:t xml:space="preserve">The legal bases for processing this </w:t>
      </w:r>
      <w:r w:rsidR="001C6D21" w:rsidRPr="00C30E35">
        <w:rPr>
          <w:rStyle w:val="Strong"/>
        </w:rPr>
        <w:t>information.</w:t>
      </w:r>
      <w:proofErr w:type="gramEnd"/>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w:t>
      </w:r>
      <w:proofErr w:type="gramStart"/>
      <w:r w:rsidRPr="00C20940">
        <w:rPr>
          <w:rFonts w:asciiTheme="minorHAnsi" w:hAnsiTheme="minorHAnsi" w:cstheme="minorHAnsi"/>
          <w:b/>
          <w:bCs/>
          <w:color w:val="231F20"/>
          <w:spacing w:val="-4"/>
          <w:sz w:val="22"/>
          <w:szCs w:val="22"/>
        </w:rPr>
        <w:t>)(</w:t>
      </w:r>
      <w:proofErr w:type="gramEnd"/>
      <w:r w:rsidRPr="00C20940">
        <w:rPr>
          <w:rFonts w:asciiTheme="minorHAnsi" w:hAnsiTheme="minorHAnsi" w:cstheme="minorHAnsi"/>
          <w:b/>
          <w:bCs/>
          <w:color w:val="231F20"/>
          <w:spacing w:val="-4"/>
          <w:sz w:val="22"/>
          <w:szCs w:val="22"/>
        </w:rPr>
        <w:t>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5"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spellStart"/>
      <w:proofErr w:type="gramEnd"/>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w:t>
      </w:r>
      <w:proofErr w:type="spellStart"/>
      <w:r w:rsidRPr="003A3075">
        <w:rPr>
          <w:rFonts w:asciiTheme="minorHAnsi" w:hAnsiTheme="minorHAnsi" w:cstheme="minorHAnsi"/>
        </w:rPr>
        <w:t>Caldicott’s</w:t>
      </w:r>
      <w:proofErr w:type="spellEnd"/>
      <w:r w:rsidRPr="003A3075">
        <w:rPr>
          <w:rFonts w:asciiTheme="minorHAnsi" w:hAnsiTheme="minorHAnsi"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3A3075">
        <w:rPr>
          <w:rFonts w:asciiTheme="minorHAnsi" w:hAnsiTheme="minorHAnsi" w:cstheme="minorHAnsi"/>
        </w:rPr>
        <w:t>Caldicott</w:t>
      </w:r>
      <w:proofErr w:type="spellEnd"/>
      <w:r w:rsidRPr="003A3075">
        <w:rPr>
          <w:rFonts w:asciiTheme="minorHAnsi" w:hAnsiTheme="minorHAnsi" w:cstheme="minorHAnsi"/>
        </w:rPr>
        <w:t xml:space="preserve">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73374BBB"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9A27E4">
        <w:rPr>
          <w:rFonts w:asciiTheme="minorHAnsi" w:hAnsiTheme="minorHAnsi" w:cstheme="minorHAnsi"/>
        </w:rPr>
        <w:t xml:space="preserve">Plas </w:t>
      </w:r>
      <w:proofErr w:type="spellStart"/>
      <w:r w:rsidR="009A27E4">
        <w:rPr>
          <w:rFonts w:asciiTheme="minorHAnsi" w:hAnsiTheme="minorHAnsi" w:cstheme="minorHAnsi"/>
        </w:rPr>
        <w:t>Ffynnon</w:t>
      </w:r>
      <w:proofErr w:type="spellEnd"/>
      <w:r w:rsidR="009A27E4">
        <w:rPr>
          <w:rFonts w:asciiTheme="minorHAnsi" w:hAnsiTheme="minorHAnsi" w:cstheme="minorHAnsi"/>
        </w:rPr>
        <w:t xml:space="preserve"> Medical Centre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21A3FF14"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1161A7">
        <w:rPr>
          <w:rFonts w:asciiTheme="minorHAnsi" w:hAnsiTheme="minorHAnsi" w:cstheme="minorHAnsi"/>
          <w:lang w:eastAsia="en-GB"/>
        </w:rPr>
        <w:t xml:space="preserve">Hayley </w:t>
      </w:r>
      <w:proofErr w:type="spellStart"/>
      <w:r w:rsidR="001161A7">
        <w:rPr>
          <w:rFonts w:asciiTheme="minorHAnsi" w:hAnsiTheme="minorHAnsi" w:cstheme="minorHAnsi"/>
          <w:lang w:eastAsia="en-GB"/>
        </w:rPr>
        <w:t>Gidman</w:t>
      </w:r>
      <w:proofErr w:type="spellEnd"/>
      <w:r w:rsidR="00AA23F8">
        <w:rPr>
          <w:rFonts w:asciiTheme="minorHAnsi" w:hAnsiTheme="minorHAnsi" w:cstheme="minorHAnsi"/>
          <w:lang w:eastAsia="en-GB"/>
        </w:rPr>
        <w:t xml:space="preserve"> </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3A3075">
        <w:rPr>
          <w:rFonts w:asciiTheme="minorHAnsi" w:hAnsiTheme="minorHAnsi" w:cstheme="minorHAnsi"/>
          <w:lang w:eastAsia="en-GB"/>
        </w:rPr>
        <w:lastRenderedPageBreak/>
        <w:t xml:space="preserve">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AA23F8">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26FED5F9" w14:textId="77777777" w:rsidR="00F13EAF" w:rsidRPr="00F13EAF" w:rsidRDefault="00F13EAF" w:rsidP="00F13EAF">
      <w:pPr>
        <w:pStyle w:val="Heading3"/>
        <w:rPr>
          <w:b/>
          <w:bCs/>
        </w:rPr>
      </w:pPr>
      <w:r w:rsidRPr="00F13EAF">
        <w:rPr>
          <w:b/>
          <w:bCs/>
        </w:rPr>
        <w:t xml:space="preserve">Integrated Care Record - One Health and Care </w:t>
      </w:r>
    </w:p>
    <w:p w14:paraId="19636F47" w14:textId="77777777" w:rsidR="00F13EAF" w:rsidRDefault="00F13EAF" w:rsidP="00F13EAF">
      <w:r>
        <w:t xml:space="preserve">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w:t>
      </w:r>
      <w:proofErr w:type="gramStart"/>
      <w:r>
        <w:t>all the</w:t>
      </w:r>
      <w:proofErr w:type="gramEnd"/>
      <w:r>
        <w:t xml:space="preserve"> key, most up-to-date information in one place which helps to provide better, safer care.</w:t>
      </w:r>
    </w:p>
    <w:p w14:paraId="16B0A4A7" w14:textId="77777777" w:rsidR="00F13EAF" w:rsidRDefault="00F13EAF" w:rsidP="00F13EAF">
      <w:r>
        <w:t>When you contact a partner organisation involved in your care as a patient / service user, information is collected about you and records maintained about the care and services that have been provided.</w:t>
      </w:r>
    </w:p>
    <w:p w14:paraId="11A95471" w14:textId="77777777" w:rsidR="00F13EAF" w:rsidRDefault="00F13EAF" w:rsidP="00F13EAF">
      <w:r>
        <w:t>The organisations across Staffordshire and Stoke-on-Trent that are participating in One Health and Care are:</w:t>
      </w:r>
    </w:p>
    <w:p w14:paraId="28192840" w14:textId="77777777" w:rsidR="00F13EAF" w:rsidRDefault="00F13EAF" w:rsidP="00F13EAF">
      <w:pPr>
        <w:pStyle w:val="ListParagraph"/>
        <w:numPr>
          <w:ilvl w:val="0"/>
          <w:numId w:val="32"/>
        </w:numPr>
      </w:pPr>
      <w:r>
        <w:t>Staffordshire and Stoke-on-Trent GP practices</w:t>
      </w:r>
    </w:p>
    <w:p w14:paraId="6829F7BD" w14:textId="77777777" w:rsidR="00F13EAF" w:rsidRDefault="00F13EAF" w:rsidP="00F13EAF">
      <w:pPr>
        <w:pStyle w:val="ListParagraph"/>
        <w:numPr>
          <w:ilvl w:val="0"/>
          <w:numId w:val="32"/>
        </w:numPr>
      </w:pPr>
      <w:r>
        <w:t>University Hospitals of North Midlands NHS Trust</w:t>
      </w:r>
    </w:p>
    <w:p w14:paraId="2D11FB5B" w14:textId="77777777" w:rsidR="00F13EAF" w:rsidRDefault="00F13EAF" w:rsidP="00F13EAF">
      <w:pPr>
        <w:pStyle w:val="ListParagraph"/>
        <w:numPr>
          <w:ilvl w:val="0"/>
          <w:numId w:val="32"/>
        </w:numPr>
      </w:pPr>
      <w:r>
        <w:t>University Hospitals of Derby and Burton NHS Foundation Trust</w:t>
      </w:r>
    </w:p>
    <w:p w14:paraId="25E4A8E7" w14:textId="77777777" w:rsidR="00F13EAF" w:rsidRDefault="00F13EAF" w:rsidP="00F13EAF">
      <w:pPr>
        <w:pStyle w:val="ListParagraph"/>
        <w:numPr>
          <w:ilvl w:val="0"/>
          <w:numId w:val="32"/>
        </w:numPr>
      </w:pPr>
      <w:r>
        <w:t>Midlands Partnership NHS Foundation Trust</w:t>
      </w:r>
    </w:p>
    <w:p w14:paraId="50306D66" w14:textId="77777777" w:rsidR="00F13EAF" w:rsidRDefault="00F13EAF" w:rsidP="00F13EAF">
      <w:pPr>
        <w:pStyle w:val="ListParagraph"/>
        <w:numPr>
          <w:ilvl w:val="0"/>
          <w:numId w:val="32"/>
        </w:numPr>
      </w:pPr>
      <w:r>
        <w:t>North Staffordshire Combined Healthcare NHS Trust</w:t>
      </w:r>
    </w:p>
    <w:p w14:paraId="6CE1C6D5" w14:textId="77777777" w:rsidR="00F13EAF" w:rsidRDefault="00F13EAF" w:rsidP="00F13EAF">
      <w:pPr>
        <w:pStyle w:val="ListParagraph"/>
        <w:numPr>
          <w:ilvl w:val="0"/>
          <w:numId w:val="32"/>
        </w:numPr>
      </w:pPr>
      <w:r>
        <w:t>Staffordshire County Council (Social Care)</w:t>
      </w:r>
    </w:p>
    <w:p w14:paraId="2C95BEFC" w14:textId="77777777" w:rsidR="00F13EAF" w:rsidRDefault="00F13EAF" w:rsidP="00F13EAF">
      <w:pPr>
        <w:pStyle w:val="ListParagraph"/>
        <w:numPr>
          <w:ilvl w:val="0"/>
          <w:numId w:val="32"/>
        </w:numPr>
      </w:pPr>
      <w:r>
        <w:t>Stoke-on-Trent City Council (Social Care)</w:t>
      </w:r>
    </w:p>
    <w:p w14:paraId="07CC88B7" w14:textId="77777777" w:rsidR="00F13EAF" w:rsidRDefault="00F13EAF" w:rsidP="00F13EAF">
      <w:pPr>
        <w:pStyle w:val="ListParagraph"/>
        <w:numPr>
          <w:ilvl w:val="0"/>
          <w:numId w:val="32"/>
        </w:numPr>
      </w:pPr>
      <w:r>
        <w:lastRenderedPageBreak/>
        <w:t>Continuing Healthcare Services</w:t>
      </w:r>
    </w:p>
    <w:p w14:paraId="4CA58CAD" w14:textId="77777777" w:rsidR="00F13EAF" w:rsidRDefault="00F13EAF" w:rsidP="00F13EAF">
      <w:pPr>
        <w:pStyle w:val="ListParagraph"/>
        <w:numPr>
          <w:ilvl w:val="0"/>
          <w:numId w:val="32"/>
        </w:numPr>
      </w:pPr>
      <w:r>
        <w:t>West Midlands Ambulance Service</w:t>
      </w:r>
    </w:p>
    <w:p w14:paraId="0612AB88" w14:textId="77777777" w:rsidR="00F13EAF" w:rsidRDefault="00F13EAF" w:rsidP="00F13EAF">
      <w:r>
        <w:t>During 2021 organisations in Shropshire, Telford and Wrekin will be contributing data to One Health and Care.</w:t>
      </w:r>
    </w:p>
    <w:p w14:paraId="154B3C5A" w14:textId="77777777" w:rsidR="00F13EAF" w:rsidRDefault="00F13EAF" w:rsidP="00F13EAF">
      <w:r>
        <w:t>The organisations across Shropshire Telford and Wrekin that are participating in One Health and Care are:</w:t>
      </w:r>
    </w:p>
    <w:p w14:paraId="0257082A" w14:textId="77777777" w:rsidR="00F13EAF" w:rsidRDefault="00F13EAF" w:rsidP="00F13EAF">
      <w:pPr>
        <w:pStyle w:val="ListParagraph"/>
        <w:numPr>
          <w:ilvl w:val="0"/>
          <w:numId w:val="31"/>
        </w:numPr>
      </w:pPr>
      <w:r>
        <w:t>Shropshire, Telford and Wrekin GP practices</w:t>
      </w:r>
    </w:p>
    <w:p w14:paraId="5FE0E0F6" w14:textId="77777777" w:rsidR="00F13EAF" w:rsidRDefault="00F13EAF" w:rsidP="00F13EAF">
      <w:pPr>
        <w:pStyle w:val="ListParagraph"/>
        <w:numPr>
          <w:ilvl w:val="0"/>
          <w:numId w:val="31"/>
        </w:numPr>
      </w:pPr>
      <w:r>
        <w:t>Shropshire Community Health NHS Trust</w:t>
      </w:r>
    </w:p>
    <w:p w14:paraId="512335EE" w14:textId="77777777" w:rsidR="00F13EAF" w:rsidRDefault="00F13EAF" w:rsidP="00F13EAF">
      <w:pPr>
        <w:pStyle w:val="ListParagraph"/>
        <w:numPr>
          <w:ilvl w:val="0"/>
          <w:numId w:val="31"/>
        </w:numPr>
      </w:pPr>
      <w:r>
        <w:t>Midlands Partnership NHS Foundation Trust</w:t>
      </w:r>
    </w:p>
    <w:p w14:paraId="4ED8BFE8" w14:textId="77777777" w:rsidR="00F13EAF" w:rsidRDefault="00F13EAF" w:rsidP="00F13EAF">
      <w:pPr>
        <w:pStyle w:val="ListParagraph"/>
        <w:numPr>
          <w:ilvl w:val="0"/>
          <w:numId w:val="31"/>
        </w:numPr>
      </w:pPr>
      <w:r>
        <w:t>Shropshire Council (Social Care)</w:t>
      </w:r>
    </w:p>
    <w:p w14:paraId="6C46F5F4" w14:textId="77777777" w:rsidR="00F13EAF" w:rsidRDefault="00F13EAF" w:rsidP="00F13EAF">
      <w:pPr>
        <w:pStyle w:val="ListParagraph"/>
        <w:numPr>
          <w:ilvl w:val="0"/>
          <w:numId w:val="31"/>
        </w:numPr>
      </w:pPr>
      <w:r>
        <w:t>Telford and Wrekin Council (Social Care)</w:t>
      </w:r>
    </w:p>
    <w:p w14:paraId="79568733" w14:textId="77777777" w:rsidR="00F13EAF" w:rsidRDefault="00F13EAF" w:rsidP="00F13EAF">
      <w:pPr>
        <w:pStyle w:val="ListParagraph"/>
        <w:numPr>
          <w:ilvl w:val="0"/>
          <w:numId w:val="31"/>
        </w:numPr>
      </w:pPr>
      <w:r>
        <w:t>Shrewsbury and Telford Hospital NHS Trust</w:t>
      </w:r>
    </w:p>
    <w:p w14:paraId="078DAF95" w14:textId="77777777" w:rsidR="00F13EAF" w:rsidRDefault="00F13EAF" w:rsidP="00F13EAF">
      <w:pPr>
        <w:pStyle w:val="ListParagraph"/>
        <w:numPr>
          <w:ilvl w:val="0"/>
          <w:numId w:val="31"/>
        </w:numPr>
      </w:pPr>
      <w:r>
        <w:t>Robert Jones &amp; Agnes Hunt Orthopaedic Hospital</w:t>
      </w:r>
    </w:p>
    <w:p w14:paraId="6195AAF0" w14:textId="77777777" w:rsidR="00F13EAF" w:rsidRDefault="00F13EAF" w:rsidP="00F13EAF">
      <w:r>
        <w:t>All partner organisations involved with One Health and Care are registered with the Information Commissioner’s Office (ICO) to process your personal data in accordance with the current Data Protection Legislation and any subsequent revisions.</w:t>
      </w:r>
    </w:p>
    <w:p w14:paraId="45CBA1CA" w14:textId="4FC71B46" w:rsidR="00F13EAF" w:rsidRDefault="00F13EAF" w:rsidP="00F13EAF">
      <w:r>
        <w:t xml:space="preserve">More information on this initiative can be found by accessing the One Health and Care Website by clicking </w:t>
      </w:r>
      <w:hyperlink r:id="rId26" w:history="1">
        <w:r w:rsidR="005D7AB9" w:rsidRPr="005D7AB9">
          <w:rPr>
            <w:rStyle w:val="Hyperlink"/>
          </w:rPr>
          <w:t>here</w:t>
        </w:r>
      </w:hyperlink>
    </w:p>
    <w:p w14:paraId="4E5EAE5F" w14:textId="2B46AB9C" w:rsidR="00F13EAF" w:rsidRPr="00F13EAF" w:rsidRDefault="00F13EAF" w:rsidP="00F13EAF">
      <w:pPr>
        <w:pStyle w:val="Heading3"/>
        <w:rPr>
          <w:b/>
          <w:bCs/>
        </w:rPr>
      </w:pPr>
      <w:r w:rsidRPr="00F13EAF">
        <w:rPr>
          <w:b/>
          <w:bCs/>
        </w:rPr>
        <w:t>Sub-Contractors</w:t>
      </w:r>
    </w:p>
    <w:p w14:paraId="299D7907" w14:textId="0D6F795C"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9A27E4">
        <w:rPr>
          <w:rFonts w:asciiTheme="minorHAnsi" w:hAnsiTheme="minorHAnsi" w:cstheme="minorHAnsi"/>
        </w:rPr>
        <w:t xml:space="preserve">Plas </w:t>
      </w:r>
      <w:proofErr w:type="spellStart"/>
      <w:r w:rsidR="009A27E4">
        <w:rPr>
          <w:rFonts w:asciiTheme="minorHAnsi" w:hAnsiTheme="minorHAnsi" w:cstheme="minorHAnsi"/>
        </w:rPr>
        <w:t>Ffynnon</w:t>
      </w:r>
      <w:proofErr w:type="spellEnd"/>
      <w:r w:rsidR="009A27E4">
        <w:rPr>
          <w:rFonts w:asciiTheme="minorHAnsi" w:hAnsiTheme="minorHAnsi" w:cstheme="minorHAnsi"/>
        </w:rPr>
        <w:t xml:space="preserve"> Medical Centre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lastRenderedPageBreak/>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C25A15" w:rsidP="0020197A">
      <w:pPr>
        <w:widowControl w:val="0"/>
        <w:rPr>
          <w:rFonts w:asciiTheme="minorHAnsi" w:hAnsiTheme="minorHAnsi" w:cstheme="minorHAnsi"/>
        </w:rPr>
      </w:pPr>
      <w:hyperlink r:id="rId27"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ECFEE37"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proofErr w:type="spellStart"/>
      <w:r w:rsidR="00AA23F8">
        <w:rPr>
          <w:rFonts w:asciiTheme="minorHAnsi" w:hAnsiTheme="minorHAnsi" w:cstheme="minorHAnsi"/>
        </w:rPr>
        <w:t>DataShred</w:t>
      </w:r>
      <w:proofErr w:type="spellEnd"/>
      <w:r w:rsidR="00AA23F8">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0E6C0289" w:rsidR="00C9447D" w:rsidRDefault="00AA23F8"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Plas </w:t>
      </w:r>
      <w:proofErr w:type="spellStart"/>
      <w:r>
        <w:rPr>
          <w:rFonts w:asciiTheme="minorHAnsi" w:hAnsiTheme="minorHAnsi" w:cstheme="minorHAnsi"/>
          <w:sz w:val="22"/>
          <w:szCs w:val="22"/>
        </w:rPr>
        <w:t>Ffynnon</w:t>
      </w:r>
      <w:proofErr w:type="spellEnd"/>
      <w:r>
        <w:rPr>
          <w:rFonts w:asciiTheme="minorHAnsi" w:hAnsiTheme="minorHAnsi" w:cstheme="minorHAnsi"/>
          <w:sz w:val="22"/>
          <w:szCs w:val="22"/>
        </w:rPr>
        <w:t xml:space="preserve"> Medical Centre</w:t>
      </w:r>
      <w:r w:rsidR="00C9447D">
        <w:rPr>
          <w:rFonts w:asciiTheme="minorHAnsi" w:hAnsiTheme="minorHAnsi" w:cstheme="minorHAnsi"/>
          <w:sz w:val="22"/>
          <w:szCs w:val="22"/>
        </w:rPr>
        <w:t xml:space="preserve"> is a member of the</w:t>
      </w:r>
      <w:r>
        <w:rPr>
          <w:rFonts w:asciiTheme="minorHAnsi" w:hAnsiTheme="minorHAnsi" w:cstheme="minorHAnsi"/>
          <w:sz w:val="22"/>
          <w:szCs w:val="22"/>
        </w:rPr>
        <w:t xml:space="preserve"> North</w:t>
      </w:r>
      <w:r w:rsidR="00C9447D">
        <w:rPr>
          <w:rFonts w:asciiTheme="minorHAnsi" w:hAnsiTheme="minorHAnsi" w:cstheme="minorHAnsi"/>
          <w:sz w:val="22"/>
          <w:szCs w:val="22"/>
        </w:rPr>
        <w:t xml:space="preserve"> </w:t>
      </w:r>
      <w:r>
        <w:rPr>
          <w:rFonts w:asciiTheme="minorHAnsi" w:hAnsiTheme="minorHAnsi" w:cstheme="minorHAnsi"/>
          <w:sz w:val="22"/>
          <w:szCs w:val="22"/>
        </w:rPr>
        <w:t>Shropshire PCN</w:t>
      </w:r>
      <w:r w:rsidR="00C9447D">
        <w:rPr>
          <w:rFonts w:asciiTheme="minorHAnsi" w:hAnsiTheme="minorHAnsi" w:cstheme="minorHAnsi"/>
          <w:sz w:val="22"/>
          <w:szCs w:val="22"/>
        </w:rPr>
        <w:t xml:space="preserve"> which includes the following</w:t>
      </w:r>
      <w:r>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1119F4FD"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proofErr w:type="spellStart"/>
      <w:r w:rsidRPr="00AA23F8">
        <w:rPr>
          <w:rFonts w:asciiTheme="minorHAnsi" w:eastAsia="Times New Roman" w:hAnsiTheme="minorHAnsi" w:cstheme="minorHAnsi"/>
          <w:color w:val="231F20"/>
          <w:lang w:eastAsia="en-GB"/>
        </w:rPr>
        <w:t>Churchmere</w:t>
      </w:r>
      <w:proofErr w:type="spellEnd"/>
      <w:r w:rsidRPr="00AA23F8">
        <w:rPr>
          <w:rFonts w:asciiTheme="minorHAnsi" w:eastAsia="Times New Roman" w:hAnsiTheme="minorHAnsi" w:cstheme="minorHAnsi"/>
          <w:color w:val="231F20"/>
          <w:lang w:eastAsia="en-GB"/>
        </w:rPr>
        <w:t xml:space="preserve"> Medical Group</w:t>
      </w:r>
    </w:p>
    <w:p w14:paraId="2BD84D60"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r w:rsidRPr="00AA23F8">
        <w:rPr>
          <w:rFonts w:asciiTheme="minorHAnsi" w:eastAsia="Times New Roman" w:hAnsiTheme="minorHAnsi" w:cstheme="minorHAnsi"/>
          <w:color w:val="231F20"/>
          <w:lang w:eastAsia="en-GB"/>
        </w:rPr>
        <w:t>Drayton Medical Practice</w:t>
      </w:r>
    </w:p>
    <w:p w14:paraId="241D2FF2"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r w:rsidRPr="00AA23F8">
        <w:rPr>
          <w:rFonts w:asciiTheme="minorHAnsi" w:eastAsia="Times New Roman" w:hAnsiTheme="minorHAnsi" w:cstheme="minorHAnsi"/>
          <w:color w:val="231F20"/>
          <w:lang w:eastAsia="en-GB"/>
        </w:rPr>
        <w:t xml:space="preserve">Plas </w:t>
      </w:r>
      <w:proofErr w:type="spellStart"/>
      <w:r w:rsidRPr="00AA23F8">
        <w:rPr>
          <w:rFonts w:asciiTheme="minorHAnsi" w:eastAsia="Times New Roman" w:hAnsiTheme="minorHAnsi" w:cstheme="minorHAnsi"/>
          <w:color w:val="231F20"/>
          <w:lang w:eastAsia="en-GB"/>
        </w:rPr>
        <w:t>Ffynnon</w:t>
      </w:r>
      <w:proofErr w:type="spellEnd"/>
      <w:r w:rsidRPr="00AA23F8">
        <w:rPr>
          <w:rFonts w:asciiTheme="minorHAnsi" w:eastAsia="Times New Roman" w:hAnsiTheme="minorHAnsi" w:cstheme="minorHAnsi"/>
          <w:color w:val="231F20"/>
          <w:lang w:eastAsia="en-GB"/>
        </w:rPr>
        <w:t xml:space="preserve"> Medical Centre</w:t>
      </w:r>
    </w:p>
    <w:p w14:paraId="0EC5291D"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r w:rsidRPr="00AA23F8">
        <w:rPr>
          <w:rFonts w:asciiTheme="minorHAnsi" w:eastAsia="Times New Roman" w:hAnsiTheme="minorHAnsi" w:cstheme="minorHAnsi"/>
          <w:color w:val="231F20"/>
          <w:lang w:eastAsia="en-GB"/>
        </w:rPr>
        <w:t>The Caxton Surgery</w:t>
      </w:r>
    </w:p>
    <w:p w14:paraId="3CC6FAFA"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proofErr w:type="spellStart"/>
      <w:r w:rsidRPr="00AA23F8">
        <w:rPr>
          <w:rFonts w:asciiTheme="minorHAnsi" w:eastAsia="Times New Roman" w:hAnsiTheme="minorHAnsi" w:cstheme="minorHAnsi"/>
          <w:color w:val="231F20"/>
          <w:lang w:eastAsia="en-GB"/>
        </w:rPr>
        <w:t>Wem</w:t>
      </w:r>
      <w:proofErr w:type="spellEnd"/>
      <w:r w:rsidRPr="00AA23F8">
        <w:rPr>
          <w:rFonts w:asciiTheme="minorHAnsi" w:eastAsia="Times New Roman" w:hAnsiTheme="minorHAnsi" w:cstheme="minorHAnsi"/>
          <w:color w:val="231F20"/>
          <w:lang w:eastAsia="en-GB"/>
        </w:rPr>
        <w:t xml:space="preserve"> &amp; </w:t>
      </w:r>
      <w:proofErr w:type="spellStart"/>
      <w:r w:rsidRPr="00AA23F8">
        <w:rPr>
          <w:rFonts w:asciiTheme="minorHAnsi" w:eastAsia="Times New Roman" w:hAnsiTheme="minorHAnsi" w:cstheme="minorHAnsi"/>
          <w:color w:val="231F20"/>
          <w:lang w:eastAsia="en-GB"/>
        </w:rPr>
        <w:t>Prees</w:t>
      </w:r>
      <w:proofErr w:type="spellEnd"/>
      <w:r w:rsidRPr="00AA23F8">
        <w:rPr>
          <w:rFonts w:asciiTheme="minorHAnsi" w:eastAsia="Times New Roman" w:hAnsiTheme="minorHAnsi" w:cstheme="minorHAnsi"/>
          <w:color w:val="231F20"/>
          <w:lang w:eastAsia="en-GB"/>
        </w:rPr>
        <w:t xml:space="preserve"> Medical Practice</w:t>
      </w:r>
    </w:p>
    <w:p w14:paraId="38972090" w14:textId="77777777" w:rsidR="00AA23F8" w:rsidRPr="00AA23F8" w:rsidRDefault="00AA23F8" w:rsidP="00AA23F8">
      <w:pPr>
        <w:numPr>
          <w:ilvl w:val="0"/>
          <w:numId w:val="35"/>
        </w:numPr>
        <w:shd w:val="clear" w:color="auto" w:fill="FFFFFF"/>
        <w:spacing w:before="100" w:beforeAutospacing="1" w:after="100" w:afterAutospacing="1" w:line="240" w:lineRule="auto"/>
        <w:ind w:left="0"/>
        <w:rPr>
          <w:rFonts w:asciiTheme="minorHAnsi" w:eastAsia="Times New Roman" w:hAnsiTheme="minorHAnsi" w:cstheme="minorHAnsi"/>
          <w:color w:val="231F20"/>
          <w:lang w:eastAsia="en-GB"/>
        </w:rPr>
      </w:pPr>
      <w:r w:rsidRPr="00AA23F8">
        <w:rPr>
          <w:rFonts w:asciiTheme="minorHAnsi" w:eastAsia="Times New Roman" w:hAnsiTheme="minorHAnsi" w:cstheme="minorHAnsi"/>
          <w:color w:val="231F20"/>
          <w:lang w:eastAsia="en-GB"/>
        </w:rPr>
        <w:t>Cambrian Medical Practice</w:t>
      </w:r>
    </w:p>
    <w:p w14:paraId="18C902B1" w14:textId="17A7AE07" w:rsidR="00AA23F8" w:rsidRPr="00AA23F8" w:rsidRDefault="009A27E4" w:rsidP="00AA23F8">
      <w:pPr>
        <w:numPr>
          <w:ilvl w:val="0"/>
          <w:numId w:val="35"/>
        </w:numPr>
        <w:shd w:val="clear" w:color="auto" w:fill="FFFFFF"/>
        <w:spacing w:before="100" w:beforeAutospacing="1" w:after="100" w:afterAutospacing="1" w:line="240" w:lineRule="auto"/>
        <w:ind w:left="0"/>
        <w:rPr>
          <w:rFonts w:ascii="Arial" w:eastAsia="Times New Roman" w:hAnsi="Arial" w:cs="Arial"/>
          <w:color w:val="231F20"/>
          <w:sz w:val="24"/>
          <w:szCs w:val="24"/>
          <w:lang w:eastAsia="en-GB"/>
        </w:rPr>
      </w:pPr>
      <w:proofErr w:type="spellStart"/>
      <w:r>
        <w:rPr>
          <w:rFonts w:asciiTheme="minorHAnsi" w:eastAsia="Times New Roman" w:hAnsiTheme="minorHAnsi" w:cstheme="minorHAnsi"/>
          <w:color w:val="231F20"/>
          <w:lang w:eastAsia="en-GB"/>
        </w:rPr>
        <w:t>Hodnet</w:t>
      </w:r>
      <w:proofErr w:type="spellEnd"/>
      <w:r>
        <w:rPr>
          <w:rFonts w:asciiTheme="minorHAnsi" w:eastAsia="Times New Roman" w:hAnsiTheme="minorHAnsi" w:cstheme="minorHAnsi"/>
          <w:color w:val="231F20"/>
          <w:lang w:eastAsia="en-GB"/>
        </w:rPr>
        <w:t xml:space="preserve"> Medical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260FD202"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w:t>
      </w:r>
      <w:r w:rsidR="001161A7">
        <w:rPr>
          <w:rFonts w:asciiTheme="minorHAnsi" w:hAnsiTheme="minorHAnsi" w:cstheme="minorHAnsi"/>
        </w:rPr>
        <w:t xml:space="preserve">Hayley </w:t>
      </w:r>
      <w:proofErr w:type="spellStart"/>
      <w:r w:rsidR="001161A7">
        <w:rPr>
          <w:rFonts w:asciiTheme="minorHAnsi" w:hAnsiTheme="minorHAnsi" w:cstheme="minorHAnsi"/>
        </w:rPr>
        <w:t>Gidman</w:t>
      </w:r>
      <w:proofErr w:type="spellEnd"/>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C25A15" w:rsidP="003A3C73">
      <w:pPr>
        <w:rPr>
          <w:rFonts w:asciiTheme="minorHAnsi" w:hAnsiTheme="minorHAnsi" w:cstheme="minorHAnsi"/>
        </w:rPr>
      </w:pPr>
      <w:hyperlink r:id="rId28"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w:t>
      </w:r>
      <w:proofErr w:type="spellStart"/>
      <w:r w:rsidR="001E1D94">
        <w:rPr>
          <w:rFonts w:asciiTheme="minorHAnsi" w:hAnsiTheme="minorHAnsi" w:cstheme="minorHAnsi"/>
        </w:rPr>
        <w:t>Caldicott</w:t>
      </w:r>
      <w:proofErr w:type="spellEnd"/>
      <w:r w:rsidR="001E1D94">
        <w:rPr>
          <w:rFonts w:asciiTheme="minorHAnsi" w:hAnsiTheme="minorHAnsi" w:cstheme="minorHAnsi"/>
        </w:rPr>
        <w:t xml:space="preserve">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6DD8310" w14:textId="77777777" w:rsidR="001161A7" w:rsidRDefault="001161A7" w:rsidP="008616A9">
      <w:pPr>
        <w:pStyle w:val="NoSpacing"/>
        <w:shd w:val="clear" w:color="auto" w:fill="FFFFFF" w:themeFill="background1"/>
        <w:rPr>
          <w:b/>
          <w:bCs/>
        </w:rPr>
      </w:pPr>
    </w:p>
    <w:p w14:paraId="6AF9C292" w14:textId="77777777" w:rsidR="001161A7" w:rsidRDefault="001161A7" w:rsidP="008616A9">
      <w:pPr>
        <w:pStyle w:val="NoSpacing"/>
        <w:shd w:val="clear" w:color="auto" w:fill="FFFFFF" w:themeFill="background1"/>
        <w:rPr>
          <w:b/>
          <w:bCs/>
        </w:rPr>
      </w:pPr>
    </w:p>
    <w:p w14:paraId="0AAA3901" w14:textId="77777777" w:rsidR="001161A7" w:rsidRDefault="001161A7" w:rsidP="008616A9">
      <w:pPr>
        <w:pStyle w:val="NoSpacing"/>
        <w:shd w:val="clear" w:color="auto" w:fill="FFFFFF" w:themeFill="background1"/>
        <w:rPr>
          <w:b/>
          <w:bCs/>
        </w:rPr>
      </w:pPr>
    </w:p>
    <w:p w14:paraId="3F59864C" w14:textId="77777777" w:rsidR="001161A7" w:rsidRDefault="001161A7" w:rsidP="008616A9">
      <w:pPr>
        <w:pStyle w:val="NoSpacing"/>
        <w:shd w:val="clear" w:color="auto" w:fill="FFFFFF" w:themeFill="background1"/>
        <w:rPr>
          <w:b/>
          <w:bCs/>
        </w:rPr>
      </w:pPr>
    </w:p>
    <w:p w14:paraId="3CE452B5" w14:textId="5CF11263" w:rsidR="001E1D94" w:rsidRPr="001E1D94" w:rsidRDefault="0045187E" w:rsidP="008616A9">
      <w:pPr>
        <w:pStyle w:val="NoSpacing"/>
        <w:shd w:val="clear" w:color="auto" w:fill="FFFFFF" w:themeFill="background1"/>
        <w:rPr>
          <w:b/>
          <w:bCs/>
        </w:rPr>
      </w:pPr>
      <w:r>
        <w:rPr>
          <w:b/>
          <w:bCs/>
        </w:rPr>
        <w:lastRenderedPageBreak/>
        <w:t>IG Lead</w:t>
      </w:r>
      <w:r w:rsidR="001E1D94" w:rsidRPr="001E1D94">
        <w:rPr>
          <w:b/>
          <w:bCs/>
        </w:rPr>
        <w:t>:</w:t>
      </w:r>
    </w:p>
    <w:p w14:paraId="61C25D29" w14:textId="1FD48420" w:rsidR="001E1D94" w:rsidRPr="001161A7" w:rsidRDefault="001161A7" w:rsidP="008616A9">
      <w:pPr>
        <w:pStyle w:val="NoSpacing"/>
        <w:shd w:val="clear" w:color="auto" w:fill="FFFFFF" w:themeFill="background1"/>
        <w:rPr>
          <w:bCs/>
        </w:rPr>
      </w:pPr>
      <w:bookmarkStart w:id="1" w:name="_GoBack"/>
      <w:bookmarkEnd w:id="1"/>
      <w:r w:rsidRPr="001161A7">
        <w:rPr>
          <w:bCs/>
        </w:rPr>
        <w:t>Dr Loveday</w:t>
      </w:r>
    </w:p>
    <w:p w14:paraId="0B06B94B" w14:textId="77777777" w:rsidR="001161A7" w:rsidRDefault="001161A7"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proofErr w:type="spellStart"/>
      <w:r w:rsidRPr="001E1D94">
        <w:rPr>
          <w:b/>
          <w:bCs/>
        </w:rPr>
        <w:t>Caldicott</w:t>
      </w:r>
      <w:proofErr w:type="spellEnd"/>
      <w:r w:rsidRPr="001E1D94">
        <w:rPr>
          <w:b/>
          <w:bCs/>
        </w:rPr>
        <w:t xml:space="preserve"> Guardian:</w:t>
      </w:r>
    </w:p>
    <w:p w14:paraId="662CA749" w14:textId="1AD8D241" w:rsidR="001E1D94" w:rsidRPr="001161A7" w:rsidRDefault="001161A7" w:rsidP="008616A9">
      <w:pPr>
        <w:pStyle w:val="NoSpacing"/>
        <w:shd w:val="clear" w:color="auto" w:fill="FFFFFF" w:themeFill="background1"/>
        <w:rPr>
          <w:bCs/>
        </w:rPr>
      </w:pPr>
      <w:r w:rsidRPr="001161A7">
        <w:rPr>
          <w:bCs/>
        </w:rPr>
        <w:t>Nicolas Storey</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371B4B4E" w14:textId="45901CA4" w:rsidR="008039D4" w:rsidRDefault="001161A7" w:rsidP="001E1D94">
      <w:pPr>
        <w:pStyle w:val="NoSpacing"/>
        <w:rPr>
          <w:rFonts w:ascii="Arial" w:hAnsi="Arial" w:cs="Arial"/>
          <w:color w:val="003449"/>
          <w:sz w:val="23"/>
          <w:szCs w:val="23"/>
        </w:rPr>
      </w:pPr>
      <w:r>
        <w:rPr>
          <w:rFonts w:ascii="Arial" w:hAnsi="Arial" w:cs="Arial"/>
          <w:color w:val="003449"/>
          <w:sz w:val="23"/>
          <w:szCs w:val="23"/>
        </w:rPr>
        <w:t xml:space="preserve">Hayley </w:t>
      </w:r>
      <w:proofErr w:type="spellStart"/>
      <w:r>
        <w:rPr>
          <w:rFonts w:ascii="Arial" w:hAnsi="Arial" w:cs="Arial"/>
          <w:color w:val="003449"/>
          <w:sz w:val="23"/>
          <w:szCs w:val="23"/>
        </w:rPr>
        <w:t>Gidman</w:t>
      </w:r>
      <w:proofErr w:type="spellEnd"/>
      <w:r>
        <w:rPr>
          <w:rFonts w:ascii="Arial" w:hAnsi="Arial" w:cs="Arial"/>
          <w:color w:val="003449"/>
          <w:sz w:val="23"/>
          <w:szCs w:val="23"/>
        </w:rPr>
        <w:t>, Midlands and Lancashire CSU, Heron House, 120 Grove Road, Fenton, Stoke-on-Trent, ST4 4LX</w:t>
      </w:r>
    </w:p>
    <w:p w14:paraId="44A78722" w14:textId="77777777" w:rsidR="001161A7" w:rsidRDefault="001161A7"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C25A15"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9"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C25A1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30"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C25A1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Constitution</w:t>
        </w:r>
      </w:hyperlink>
    </w:p>
    <w:p w14:paraId="5D093DC9" w14:textId="77777777" w:rsidR="008039D4" w:rsidRPr="00B04988" w:rsidRDefault="00C25A1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C25A1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3"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C25A15"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C25A15"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5"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6"/>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C4755" w14:textId="77777777" w:rsidR="00C25A15" w:rsidRDefault="00C25A15" w:rsidP="00B578E2">
      <w:pPr>
        <w:spacing w:after="0" w:line="240" w:lineRule="auto"/>
      </w:pPr>
      <w:r>
        <w:separator/>
      </w:r>
    </w:p>
  </w:endnote>
  <w:endnote w:type="continuationSeparator" w:id="0">
    <w:p w14:paraId="5578CF18" w14:textId="77777777" w:rsidR="00C25A15" w:rsidRDefault="00C25A15"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3CD0" w14:textId="77777777" w:rsidR="00C25A15" w:rsidRDefault="00C25A15" w:rsidP="00B578E2">
      <w:pPr>
        <w:spacing w:after="0" w:line="240" w:lineRule="auto"/>
      </w:pPr>
      <w:r>
        <w:separator/>
      </w:r>
    </w:p>
  </w:footnote>
  <w:footnote w:type="continuationSeparator" w:id="0">
    <w:p w14:paraId="7544AD75" w14:textId="77777777" w:rsidR="00C25A15" w:rsidRDefault="00C25A15"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684" w14:textId="6C5A5DEF" w:rsidR="00B578E2" w:rsidRDefault="00B578E2">
    <w:pPr>
      <w:pStyle w:val="Header"/>
    </w:pPr>
    <w:r>
      <w:tab/>
      <w:t xml:space="preserve">                                                                                                                                                                       </w:t>
    </w:r>
    <w:r w:rsidR="00C25A15">
      <w:pict w14:anchorId="75574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78592F"/>
    <w:multiLevelType w:val="multilevel"/>
    <w:tmpl w:val="4828B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0"/>
  </w:num>
  <w:num w:numId="4">
    <w:abstractNumId w:val="10"/>
  </w:num>
  <w:num w:numId="5">
    <w:abstractNumId w:val="1"/>
  </w:num>
  <w:num w:numId="6">
    <w:abstractNumId w:val="31"/>
  </w:num>
  <w:num w:numId="7">
    <w:abstractNumId w:val="4"/>
  </w:num>
  <w:num w:numId="8">
    <w:abstractNumId w:val="2"/>
  </w:num>
  <w:num w:numId="9">
    <w:abstractNumId w:val="16"/>
  </w:num>
  <w:num w:numId="10">
    <w:abstractNumId w:val="0"/>
  </w:num>
  <w:num w:numId="11">
    <w:abstractNumId w:val="11"/>
  </w:num>
  <w:num w:numId="12">
    <w:abstractNumId w:val="27"/>
  </w:num>
  <w:num w:numId="13">
    <w:abstractNumId w:val="7"/>
  </w:num>
  <w:num w:numId="14">
    <w:abstractNumId w:val="33"/>
  </w:num>
  <w:num w:numId="15">
    <w:abstractNumId w:val="17"/>
  </w:num>
  <w:num w:numId="16">
    <w:abstractNumId w:val="26"/>
  </w:num>
  <w:num w:numId="17">
    <w:abstractNumId w:val="15"/>
  </w:num>
  <w:num w:numId="18">
    <w:abstractNumId w:val="34"/>
  </w:num>
  <w:num w:numId="19">
    <w:abstractNumId w:val="25"/>
  </w:num>
  <w:num w:numId="20">
    <w:abstractNumId w:val="8"/>
  </w:num>
  <w:num w:numId="21">
    <w:abstractNumId w:val="6"/>
  </w:num>
  <w:num w:numId="22">
    <w:abstractNumId w:val="5"/>
  </w:num>
  <w:num w:numId="23">
    <w:abstractNumId w:val="32"/>
  </w:num>
  <w:num w:numId="24">
    <w:abstractNumId w:val="21"/>
  </w:num>
  <w:num w:numId="25">
    <w:abstractNumId w:val="12"/>
  </w:num>
  <w:num w:numId="26">
    <w:abstractNumId w:val="18"/>
  </w:num>
  <w:num w:numId="27">
    <w:abstractNumId w:val="29"/>
  </w:num>
  <w:num w:numId="28">
    <w:abstractNumId w:val="3"/>
  </w:num>
  <w:num w:numId="29">
    <w:abstractNumId w:val="28"/>
  </w:num>
  <w:num w:numId="30">
    <w:abstractNumId w:val="13"/>
  </w:num>
  <w:num w:numId="31">
    <w:abstractNumId w:val="23"/>
  </w:num>
  <w:num w:numId="32">
    <w:abstractNumId w:val="9"/>
  </w:num>
  <w:num w:numId="33">
    <w:abstractNumId w:val="19"/>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6758"/>
    <w:rsid w:val="001076D5"/>
    <w:rsid w:val="001161A7"/>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D7AB9"/>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0C85"/>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3786C"/>
    <w:rsid w:val="00847F19"/>
    <w:rsid w:val="00851121"/>
    <w:rsid w:val="0086044C"/>
    <w:rsid w:val="008616A9"/>
    <w:rsid w:val="00865470"/>
    <w:rsid w:val="00871434"/>
    <w:rsid w:val="008715CB"/>
    <w:rsid w:val="00877E55"/>
    <w:rsid w:val="00887FBF"/>
    <w:rsid w:val="00890F8E"/>
    <w:rsid w:val="008967DF"/>
    <w:rsid w:val="008A351A"/>
    <w:rsid w:val="008A39F4"/>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7E4"/>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23F8"/>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25A15"/>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DF75DE"/>
    <w:rsid w:val="00E02812"/>
    <w:rsid w:val="00E02B0A"/>
    <w:rsid w:val="00E05A05"/>
    <w:rsid w:val="00E10357"/>
    <w:rsid w:val="00E1672C"/>
    <w:rsid w:val="00E1778E"/>
    <w:rsid w:val="00E224C5"/>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13EAF"/>
    <w:rsid w:val="00F22FD3"/>
    <w:rsid w:val="00F27A9B"/>
    <w:rsid w:val="00F34CAF"/>
    <w:rsid w:val="00F425B7"/>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56135111">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hyperlink" Target="https://digital.nhs.uk/services/national-data-opt-out" TargetMode="External"/><Relationship Id="rId26" Type="http://schemas.openxmlformats.org/officeDocument/2006/relationships/hyperlink" Target="file:///C:\Users\adam.naylor\Downloads\One%20Health%20and%20Care%20Privacy%20Notice%20(stwics.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www.hra.nhs.uk/planning-and-improving-research/application-summaries/confidentiality-advisory-group-registers/"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www.hra.nhs.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www.nhs.uk/your-nhs-data-matters/where-your-choice-does-not-apply/" TargetMode="External"/><Relationship Id="rId28" Type="http://schemas.openxmlformats.org/officeDocument/2006/relationships/hyperlink" Target="https://ico.org.uk/"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hs.uk/your-nhs-data-matters/"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ma.org.uk/" TargetMode="External"/><Relationship Id="rId22" Type="http://schemas.openxmlformats.org/officeDocument/2006/relationships/hyperlink" Target="https://www.nhs.uk/your-nhs-data-matters/" TargetMode="External"/><Relationship Id="rId27" Type="http://schemas.openxmlformats.org/officeDocument/2006/relationships/hyperlink" Target="https://www.nhsx.nhs.uk/media/documents/NHSX_Records_Management_Code_of_Practice_2020_3.pdf" TargetMode="External"/><Relationship Id="rId30" Type="http://schemas.openxmlformats.org/officeDocument/2006/relationships/hyperlink" Target="https://digital.nhs.uk/data-and-information/looking-after-information/data-security-and-information-governance/information-governance-alliance-iga" TargetMode="External"/><Relationship Id="rId35"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83F3964C4D847BAF0B06DA50ACADE" ma:contentTypeVersion="13" ma:contentTypeDescription="Create a new document." ma:contentTypeScope="" ma:versionID="c799a6320d246935e3d113c4957b6ae4">
  <xsd:schema xmlns:xsd="http://www.w3.org/2001/XMLSchema" xmlns:xs="http://www.w3.org/2001/XMLSchema" xmlns:p="http://schemas.microsoft.com/office/2006/metadata/properties" xmlns:ns2="d9ee95c4-fe56-43b0-8d8e-2f55657d3224" xmlns:ns3="00cb98ab-86f0-4121-a68d-1a436f277b55" targetNamespace="http://schemas.microsoft.com/office/2006/metadata/properties" ma:root="true" ma:fieldsID="34164389120b354eb99f5913412d6082" ns2:_="" ns3:_="">
    <xsd:import namespace="d9ee95c4-fe56-43b0-8d8e-2f55657d3224"/>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e95c4-fe56-43b0-8d8e-2f55657d3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7CB478EA-EAE8-4D1F-936C-EB9E0118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e95c4-fe56-43b0-8d8e-2f55657d3224"/>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D95D2-B3B0-4B10-AACE-049CC59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cp:lastModifiedBy>
  <cp:revision>2</cp:revision>
  <cp:lastPrinted>2019-06-13T09:46:00Z</cp:lastPrinted>
  <dcterms:created xsi:type="dcterms:W3CDTF">2021-08-20T10:54:00Z</dcterms:created>
  <dcterms:modified xsi:type="dcterms:W3CDTF">2021-08-20T10:54:00Z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0x01010043183F3964C4D847BAF0B06DA50ACADE</vt:lpwstr>
  </property>
  <property fmtid="{D5CDD505-2E9C-101B-9397-08002B2CF9AE}" pid="3" name="_dlc_DocIdItemGuid">
    <vt:lpwstr>082876c6-a140-4878-add8-8e799add6518</vt:lpwstr>
  </property>
</Properties>
</file>